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D582" w14:textId="77777777" w:rsidR="003D72EC" w:rsidRPr="006278F7" w:rsidRDefault="003D72EC" w:rsidP="003D72EC">
      <w:pPr>
        <w:shd w:val="clear" w:color="auto" w:fill="FFFFFF"/>
        <w:spacing w:before="480" w:after="60" w:line="240" w:lineRule="auto"/>
        <w:jc w:val="both"/>
        <w:outlineLvl w:val="3"/>
        <w:rPr>
          <w:rFonts w:ascii="Arial" w:eastAsia="Times New Roman" w:hAnsi="Arial" w:cs="Arial"/>
          <w:b/>
          <w:bCs/>
          <w:color w:val="333333"/>
          <w:lang w:eastAsia="it-IT"/>
        </w:rPr>
      </w:pPr>
      <w:r w:rsidRPr="006278F7">
        <w:rPr>
          <w:rFonts w:ascii="Arial" w:eastAsia="Times New Roman" w:hAnsi="Arial" w:cs="Arial"/>
          <w:b/>
          <w:bCs/>
          <w:color w:val="333333"/>
          <w:lang w:eastAsia="it-IT"/>
        </w:rPr>
        <w:t>INFORMATIVA SUL TRATTAMENTO DEI DATI PERSONALI</w:t>
      </w:r>
    </w:p>
    <w:p w14:paraId="372BC0C8"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Informativa sul trattamento dei dati personali ai sensi dell’art. 13 e seguenti del Regolamento UE n. 2016/679 (G.D.P.R.)</w:t>
      </w:r>
    </w:p>
    <w:p w14:paraId="248F895B"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Ai sensi e per gli effetti dell’art. 13 del Regolamento 679/2016/UE “General Data Protection Regulation” (GDPR), si informa che l’Ente riceve, conserva, comunica, raccoglie, registra e dunque tratta i dati personali nel rispetto dei diritti e delle libertà fondamentali, nonché della dignità degli interessati, con particolare riferimento alla riservatezza, all’identità personale e al diritto alla protezione dei dati personali. </w:t>
      </w:r>
    </w:p>
    <w:p w14:paraId="31953396"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1. TITOLARE DEL TRATTAMENTO</w:t>
      </w:r>
    </w:p>
    <w:p w14:paraId="43E8DEEE" w14:textId="0953EAC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color w:val="333333"/>
          <w:lang w:eastAsia="it-IT"/>
        </w:rPr>
        <w:t xml:space="preserve">Il titolare del trattamento è il </w:t>
      </w:r>
      <w:r w:rsidRPr="006278F7">
        <w:rPr>
          <w:rFonts w:ascii="Arial" w:eastAsia="Times New Roman" w:hAnsi="Arial" w:cs="Arial"/>
          <w:b/>
          <w:bCs/>
          <w:color w:val="333333"/>
          <w:lang w:eastAsia="it-IT"/>
        </w:rPr>
        <w:t>Comune di Villesse</w:t>
      </w:r>
    </w:p>
    <w:p w14:paraId="57BD1758" w14:textId="0CDEA5CD"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Indirizzo: via Roma, n. 16 – 34170 Villesse (GO)</w:t>
      </w:r>
    </w:p>
    <w:p w14:paraId="0C355E5E" w14:textId="5BA8C410"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Email: </w:t>
      </w:r>
      <w:hyperlink r:id="rId7" w:history="1">
        <w:r w:rsidRPr="006278F7">
          <w:rPr>
            <w:rStyle w:val="Collegamentoipertestuale"/>
            <w:rFonts w:ascii="Arial" w:hAnsi="Arial" w:cs="Arial"/>
          </w:rPr>
          <w:t>protocollo@comune.villesse.go.it</w:t>
        </w:r>
      </w:hyperlink>
      <w:r w:rsidRPr="006278F7">
        <w:rPr>
          <w:rFonts w:ascii="Arial" w:hAnsi="Arial" w:cs="Arial"/>
        </w:rPr>
        <w:t xml:space="preserve"> </w:t>
      </w:r>
      <w:r w:rsidRPr="006278F7">
        <w:rPr>
          <w:rFonts w:ascii="Arial" w:eastAsia="Times New Roman" w:hAnsi="Arial" w:cs="Arial"/>
          <w:color w:val="333333"/>
          <w:lang w:eastAsia="it-IT"/>
        </w:rPr>
        <w:t> </w:t>
      </w:r>
    </w:p>
    <w:p w14:paraId="7671F5FD" w14:textId="40F9F7DE" w:rsidR="003D72EC" w:rsidRPr="006278F7" w:rsidRDefault="003D72EC" w:rsidP="003D72EC">
      <w:pPr>
        <w:shd w:val="clear" w:color="auto" w:fill="FFFFFF"/>
        <w:spacing w:before="180" w:after="0" w:line="240" w:lineRule="auto"/>
        <w:jc w:val="both"/>
        <w:rPr>
          <w:rFonts w:ascii="Arial" w:eastAsia="Times New Roman" w:hAnsi="Arial" w:cs="Arial"/>
          <w:color w:val="003274"/>
          <w:u w:val="single"/>
          <w:lang w:eastAsia="it-IT"/>
        </w:rPr>
      </w:pPr>
      <w:r w:rsidRPr="006278F7">
        <w:rPr>
          <w:rFonts w:ascii="Arial" w:eastAsia="Times New Roman" w:hAnsi="Arial" w:cs="Arial"/>
          <w:color w:val="333333"/>
          <w:lang w:eastAsia="it-IT"/>
        </w:rPr>
        <w:t>Pec: </w:t>
      </w:r>
      <w:hyperlink r:id="rId8" w:history="1">
        <w:r w:rsidRPr="006278F7">
          <w:rPr>
            <w:rStyle w:val="Collegamentoipertestuale"/>
            <w:rFonts w:ascii="Arial" w:eastAsia="Times New Roman" w:hAnsi="Arial" w:cs="Arial"/>
            <w:lang w:eastAsia="it-IT"/>
          </w:rPr>
          <w:t>comune.villesse@certgov.fvg.it</w:t>
        </w:r>
      </w:hyperlink>
    </w:p>
    <w:p w14:paraId="0CF6F3CF" w14:textId="31FB7322"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Telefono: 0481.91026</w:t>
      </w:r>
    </w:p>
    <w:p w14:paraId="78F3FA47"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2. RESPONSABILE DELLA PROTEZIONE DEI DATI PERSONALI (RPD o Data Protection Officer – DPO) </w:t>
      </w:r>
    </w:p>
    <w:p w14:paraId="42D56AD5"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Il responsabile della protezione dei dati (RPD o Data Protection Officer – DPO) è il referente al quale gli interessati potranno rivolgersi per qualsiasi richiesta e/o chiarimento inerente la presente informativa e il trattamento dei dati personali.</w:t>
      </w:r>
    </w:p>
    <w:p w14:paraId="10703CBB"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Il DPO potrà essere contattato con le seguenti modalità:</w:t>
      </w:r>
    </w:p>
    <w:p w14:paraId="3CD6931F"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email: </w:t>
      </w:r>
      <w:hyperlink r:id="rId9" w:history="1">
        <w:r w:rsidRPr="006278F7">
          <w:rPr>
            <w:rStyle w:val="Collegamentoipertestuale"/>
            <w:rFonts w:ascii="Arial" w:eastAsia="Times New Roman" w:hAnsi="Arial" w:cs="Arial"/>
            <w:lang w:eastAsia="it-IT"/>
          </w:rPr>
          <w:t>ambottag@gmail.com</w:t>
        </w:r>
      </w:hyperlink>
      <w:r w:rsidRPr="006278F7">
        <w:rPr>
          <w:rFonts w:ascii="Arial" w:eastAsia="Times New Roman" w:hAnsi="Arial" w:cs="Arial"/>
          <w:color w:val="333333"/>
          <w:lang w:eastAsia="it-IT"/>
        </w:rPr>
        <w:t> </w:t>
      </w:r>
    </w:p>
    <w:p w14:paraId="0ED6E727" w14:textId="77777777" w:rsidR="003D72EC" w:rsidRPr="006278F7" w:rsidRDefault="003D72EC" w:rsidP="003D72EC">
      <w:pPr>
        <w:shd w:val="clear" w:color="auto" w:fill="FFFFFF"/>
        <w:spacing w:before="180" w:after="0" w:line="240" w:lineRule="auto"/>
        <w:jc w:val="both"/>
        <w:rPr>
          <w:rFonts w:ascii="Arial" w:eastAsia="Times New Roman" w:hAnsi="Arial" w:cs="Arial"/>
          <w:color w:val="003274"/>
          <w:u w:val="single"/>
          <w:lang w:eastAsia="it-IT"/>
        </w:rPr>
      </w:pPr>
      <w:r w:rsidRPr="006278F7">
        <w:rPr>
          <w:rFonts w:ascii="Arial" w:eastAsia="Times New Roman" w:hAnsi="Arial" w:cs="Arial"/>
          <w:color w:val="333333"/>
          <w:lang w:eastAsia="it-IT"/>
        </w:rPr>
        <w:t>PEC: </w:t>
      </w:r>
      <w:hyperlink r:id="rId10" w:history="1">
        <w:r w:rsidRPr="006278F7">
          <w:rPr>
            <w:rStyle w:val="Collegamentoipertestuale"/>
            <w:rFonts w:ascii="Arial" w:eastAsia="Times New Roman" w:hAnsi="Arial" w:cs="Arial"/>
            <w:lang w:eastAsia="it-IT"/>
          </w:rPr>
          <w:t>gilberto.ambotta@mailcertificata.it</w:t>
        </w:r>
      </w:hyperlink>
    </w:p>
    <w:p w14:paraId="656E834E" w14:textId="16448A2D"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Telefono: 0432.951473</w:t>
      </w:r>
    </w:p>
    <w:p w14:paraId="5BB033C1"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3. FINALITÀ E BASE GIURIDICA DEL TRATTAMENTO</w:t>
      </w:r>
    </w:p>
    <w:p w14:paraId="11BE6CF3"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Il trattamento dei dati personali forniti dagli interessati o comunque utilizzati, viene effettuato per lo svolgimento di funzioni istituzionali dell’Amministrazione comunale, in particolare per l’esecuzione dei compiti di interesse pubblico di cui è investito il titolare per il perseguimento della finalità connessa all’espletamento del seguente procedimento:</w:t>
      </w:r>
    </w:p>
    <w:p w14:paraId="51666717" w14:textId="14CFEBEF"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  Asta pubblica per l’assegnazione per la concessione in affitto di terreni di proprietà comunale, stipulazione del contratto ed esecuzione dello stesso.</w:t>
      </w:r>
    </w:p>
    <w:p w14:paraId="608DBBC3"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4. NATURA DEL CONFERIMENTO DEI DATI</w:t>
      </w:r>
    </w:p>
    <w:p w14:paraId="386922F3"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 xml:space="preserve">Si informa che, tenuto conto delle predette finalità del trattamento, il conferimento dei dati è necessario e il loro mancato, parziale o inesatto conferimento potrà avere, come conseguenza, l’impossibilità di istruire e concludere il relativo procedimento amministrativo. </w:t>
      </w:r>
    </w:p>
    <w:p w14:paraId="346E8877"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5. TIPOLOGIA DI DATI TRATTATI</w:t>
      </w:r>
    </w:p>
    <w:p w14:paraId="0F75FBF3"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 dati che possono essere raccolti e trattati nell’ambito del procedimento di cui al punto 3, appartengono alle seguenti categorie:</w:t>
      </w:r>
    </w:p>
    <w:p w14:paraId="3C4F4E07"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lastRenderedPageBreak/>
        <w:br/>
        <w:t>a) Dati identificativi (ad esempio cognome, nome, nascita, residenza, domicilio, codice fiscale, indirizzo di posta elettronica, recapito telefonico, ecc.);</w:t>
      </w:r>
    </w:p>
    <w:p w14:paraId="1AB5E316" w14:textId="20BBEAC3"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b) Dati relativi alla proprietà di terreni.</w:t>
      </w:r>
    </w:p>
    <w:p w14:paraId="7ED4D6D0"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6. MODALITÀ DI TRATTAMENTO DEI DATI</w:t>
      </w:r>
    </w:p>
    <w:p w14:paraId="4641EC89"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color w:val="333333"/>
          <w:lang w:eastAsia="it-IT"/>
        </w:rPr>
        <w:t>I dati personali raccolti, compresi quelli che rientrano nelle "categorie particolari di dati personali" ai sensi dell'articolo 9 del GDPR, saranno trattati dai soggetti designati e da quelli autorizzati al trattamento impiegati presso i singoli servizi comunali interessati alla richiesta. Gli stessi saranno trattati, per le finalità sopra indicate, sia per mezzo di archivi cartacei che per mezzo di archivi informatici o telematici e, comunque, con modalità tali da garantire la sicurezza, l’integrità e la riservatezza dei dati, nonché nel pieno rispetto dei principi generali in materia di protezione dei dati personali.</w:t>
      </w:r>
      <w:r w:rsidRPr="006278F7">
        <w:rPr>
          <w:rFonts w:ascii="Arial" w:eastAsia="Times New Roman" w:hAnsi="Arial" w:cs="Arial"/>
          <w:color w:val="333333"/>
          <w:lang w:eastAsia="it-IT"/>
        </w:rPr>
        <w:br/>
        <w:t>Il trattamento non prevede processi decisionali automatizzati, compresa la profilazione.</w:t>
      </w:r>
      <w:r w:rsidRPr="006278F7">
        <w:rPr>
          <w:rFonts w:ascii="Arial" w:eastAsia="Times New Roman" w:hAnsi="Arial" w:cs="Arial"/>
          <w:color w:val="333333"/>
          <w:lang w:eastAsia="it-IT"/>
        </w:rPr>
        <w:br/>
      </w:r>
      <w:r w:rsidRPr="006278F7">
        <w:rPr>
          <w:rFonts w:ascii="Arial" w:eastAsia="Times New Roman" w:hAnsi="Arial" w:cs="Arial"/>
          <w:color w:val="333333"/>
          <w:lang w:eastAsia="it-IT"/>
        </w:rPr>
        <w:br/>
      </w:r>
      <w:r w:rsidRPr="006278F7">
        <w:rPr>
          <w:rFonts w:ascii="Arial" w:eastAsia="Times New Roman" w:hAnsi="Arial" w:cs="Arial"/>
          <w:b/>
          <w:bCs/>
          <w:color w:val="333333"/>
          <w:lang w:eastAsia="it-IT"/>
        </w:rPr>
        <w:t>7. DESTINATARI DEI DATI PERSONALI</w:t>
      </w:r>
    </w:p>
    <w:p w14:paraId="6A1C3116" w14:textId="47EA01B4"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 dati potranno essere comunicati, esclusivamente per le finalità connesse e/o conseguenti al procedimento in oggetto, a soggetti pubblici o privati ai quali la comunicazione sia obbligatoria per disposizione di legge o regolamento (ad esempio ai terzi legittimati nei casi previsti dalla legge 7 agosto 1990 n. 241, oppure agli enti ed autorità di controllo, alla Regione Friuli Venezia Giulia e al Consorzio di Bonifica della Venezia Giulia) oppure ai soggetti nominati responsabili esterni, ai sensi dell’art. 28 del GDPR, in presenza di un obbligo contrattuale, che prestino garanzie adeguate circa la protezione dei dati e agiscano in base alle direttive impartite dal titolare del trattamento (ad esempio la ditta che fornisce gli applicativi di protocollo e formazione atti).</w:t>
      </w:r>
    </w:p>
    <w:p w14:paraId="569419B8"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 dati saranno diffusi solo se previsto da specifiche norme riguardanti obblighi di pubblicazione e trasparenza.</w:t>
      </w:r>
    </w:p>
    <w:p w14:paraId="0AAB83EF"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8. TRASFERIMENTO DEI DATI</w:t>
      </w:r>
    </w:p>
    <w:p w14:paraId="70F1245D"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Nell’ambito del procedimento di cui al punto 3 non è previsto alcun trasferimento dei dati a Paesi terzi o a Organizzazioni Internazionali.</w:t>
      </w:r>
    </w:p>
    <w:p w14:paraId="6E0CFAFE"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9. PERIODO DI CONSERVAZIONE DEI DATI</w:t>
      </w:r>
    </w:p>
    <w:p w14:paraId="0305E22E"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 dati saranno conservati per il tempo necessario per il conseguimento delle finalità per le quali sono raccolti e trattati. Sarà possibile la loro conservazione anche dopo la conclusione del relativo procedimento amministrativo per l’espletamento di tutti gli eventuali adempimenti conseguenti. Ciascuna Amministrazione potrà conservare i dati per periodi più lunghi a fini di archiviazione nel pubblico interesse, allo scopo di adempiere ad obblighi normativi o di esercitare una legittima facoltà secondo quanto previsto dall’art. 5, comma 1, lett. e) del GDPR. </w:t>
      </w:r>
    </w:p>
    <w:p w14:paraId="13C2B496" w14:textId="77777777" w:rsidR="003D72EC" w:rsidRPr="006278F7" w:rsidRDefault="003D72EC" w:rsidP="003D72EC">
      <w:pPr>
        <w:shd w:val="clear" w:color="auto" w:fill="FFFFFF"/>
        <w:spacing w:before="180" w:after="0" w:line="240" w:lineRule="auto"/>
        <w:jc w:val="both"/>
        <w:rPr>
          <w:rFonts w:ascii="Arial" w:eastAsia="Times New Roman" w:hAnsi="Arial" w:cs="Arial"/>
          <w:b/>
          <w:bCs/>
          <w:color w:val="333333"/>
          <w:lang w:eastAsia="it-IT"/>
        </w:rPr>
      </w:pPr>
      <w:r w:rsidRPr="006278F7">
        <w:rPr>
          <w:rFonts w:ascii="Arial" w:eastAsia="Times New Roman" w:hAnsi="Arial" w:cs="Arial"/>
          <w:b/>
          <w:bCs/>
          <w:color w:val="333333"/>
          <w:lang w:eastAsia="it-IT"/>
        </w:rPr>
        <w:t>10. DIRITTI DELL’INTERESSATO</w:t>
      </w:r>
    </w:p>
    <w:p w14:paraId="2F96A8F9" w14:textId="77777777"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In ogni momento l’interessato potrà esercitare, ai sensi degli articoli da 15 a 21 e dell’art. 77 del GDPR, i seguenti diritti:</w:t>
      </w:r>
    </w:p>
    <w:p w14:paraId="41DD3811" w14:textId="77777777" w:rsidR="003D72EC" w:rsidRPr="006278F7" w:rsidRDefault="003D72EC" w:rsidP="003D72EC">
      <w:pPr>
        <w:pStyle w:val="Paragrafoelenco"/>
        <w:numPr>
          <w:ilvl w:val="0"/>
          <w:numId w:val="1"/>
        </w:num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di accedere e chiedere copia, anche in formato elettronico o digitale, dei dati personali in possesso del titolare del trattamento;</w:t>
      </w:r>
    </w:p>
    <w:p w14:paraId="5EBCB552" w14:textId="77777777" w:rsidR="003D72EC" w:rsidRPr="006278F7" w:rsidRDefault="003D72EC" w:rsidP="003D72EC">
      <w:pPr>
        <w:pStyle w:val="Paragrafoelenco"/>
        <w:numPr>
          <w:ilvl w:val="0"/>
          <w:numId w:val="1"/>
        </w:num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di richiedere conferma dell’effettivo trattamento dei propri dati personali da parte del titolare;</w:t>
      </w:r>
    </w:p>
    <w:p w14:paraId="08850021" w14:textId="77777777" w:rsidR="003D72EC" w:rsidRPr="006278F7" w:rsidRDefault="003D72EC" w:rsidP="003D72EC">
      <w:pPr>
        <w:pStyle w:val="Paragrafoelenco"/>
        <w:numPr>
          <w:ilvl w:val="0"/>
          <w:numId w:val="1"/>
        </w:num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di ottenere la rettifica o la cancellazione degli stessi o la limitazione del trattamento che lo riguardano (nei casi previsti dalla normativa);</w:t>
      </w:r>
    </w:p>
    <w:p w14:paraId="7162B6B2" w14:textId="77777777" w:rsidR="003D72EC" w:rsidRPr="006278F7" w:rsidRDefault="003D72EC" w:rsidP="003D72EC">
      <w:pPr>
        <w:pStyle w:val="Paragrafoelenco"/>
        <w:numPr>
          <w:ilvl w:val="0"/>
          <w:numId w:val="1"/>
        </w:num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di opporsi al trattamento, nei casi previsti dalla normativa;</w:t>
      </w:r>
    </w:p>
    <w:p w14:paraId="7307BA28" w14:textId="77777777" w:rsidR="003D72EC" w:rsidRPr="006278F7" w:rsidRDefault="003D72EC" w:rsidP="003D72EC">
      <w:pPr>
        <w:pStyle w:val="Paragrafoelenco"/>
        <w:numPr>
          <w:ilvl w:val="0"/>
          <w:numId w:val="1"/>
        </w:num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alla portabilità dei dati, nei casi previsti dalla normativa;</w:t>
      </w:r>
    </w:p>
    <w:p w14:paraId="0A7D752A" w14:textId="77777777" w:rsidR="003D72EC" w:rsidRPr="006278F7" w:rsidRDefault="003D72EC" w:rsidP="003D72EC">
      <w:pPr>
        <w:pStyle w:val="Paragrafoelenco"/>
        <w:numPr>
          <w:ilvl w:val="0"/>
          <w:numId w:val="1"/>
        </w:num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di revocare il consenso, ove previsto: la revoca del consenso non pregiudica la liceità del trattamento basata sul consenso conferito prima della revoca;</w:t>
      </w:r>
    </w:p>
    <w:p w14:paraId="0A047DA4" w14:textId="77777777" w:rsidR="003D72EC" w:rsidRPr="006278F7" w:rsidRDefault="003D72EC" w:rsidP="003D72EC">
      <w:pPr>
        <w:pStyle w:val="Paragrafoelenco"/>
        <w:numPr>
          <w:ilvl w:val="0"/>
          <w:numId w:val="1"/>
        </w:num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lastRenderedPageBreak/>
        <w:t>di proporre reclamo all'autorità di controllo (Garante Privacy).</w:t>
      </w:r>
    </w:p>
    <w:p w14:paraId="6954A496" w14:textId="4F35914E" w:rsidR="003D72EC" w:rsidRPr="006278F7" w:rsidRDefault="003D72EC" w:rsidP="003D72EC">
      <w:pPr>
        <w:shd w:val="clear" w:color="auto" w:fill="FFFFFF"/>
        <w:spacing w:before="180" w:after="0" w:line="240" w:lineRule="auto"/>
        <w:jc w:val="both"/>
        <w:rPr>
          <w:rFonts w:ascii="Arial" w:eastAsia="Times New Roman" w:hAnsi="Arial" w:cs="Arial"/>
          <w:color w:val="333333"/>
          <w:lang w:eastAsia="it-IT"/>
        </w:rPr>
      </w:pPr>
      <w:r w:rsidRPr="006278F7">
        <w:rPr>
          <w:rFonts w:ascii="Arial" w:eastAsia="Times New Roman" w:hAnsi="Arial" w:cs="Arial"/>
          <w:color w:val="333333"/>
          <w:lang w:eastAsia="it-IT"/>
        </w:rPr>
        <w:t xml:space="preserve">L’interessato può, in qualsiasi momento, esercitare i suoi diritti mediante l'invio di una richiesta scritta al Comune di </w:t>
      </w:r>
      <w:r w:rsidR="008E11AE" w:rsidRPr="006278F7">
        <w:rPr>
          <w:rFonts w:ascii="Arial" w:eastAsia="Times New Roman" w:hAnsi="Arial" w:cs="Arial"/>
          <w:color w:val="333333"/>
          <w:lang w:eastAsia="it-IT"/>
        </w:rPr>
        <w:t>Villesse</w:t>
      </w:r>
      <w:r w:rsidRPr="006278F7">
        <w:rPr>
          <w:rFonts w:ascii="Arial" w:eastAsia="Times New Roman" w:hAnsi="Arial" w:cs="Arial"/>
          <w:color w:val="333333"/>
          <w:lang w:eastAsia="it-IT"/>
        </w:rPr>
        <w:t>.</w:t>
      </w:r>
    </w:p>
    <w:p w14:paraId="0498E6D2" w14:textId="77777777" w:rsidR="009B4274" w:rsidRPr="006278F7" w:rsidRDefault="009B4274">
      <w:pPr>
        <w:rPr>
          <w:rFonts w:ascii="Arial" w:hAnsi="Arial" w:cs="Arial"/>
        </w:rPr>
      </w:pPr>
    </w:p>
    <w:sectPr w:rsidR="009B4274" w:rsidRPr="006278F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B16C" w14:textId="77777777" w:rsidR="00C6324A" w:rsidRDefault="00C6324A" w:rsidP="006278F7">
      <w:pPr>
        <w:spacing w:after="0" w:line="240" w:lineRule="auto"/>
      </w:pPr>
      <w:r>
        <w:separator/>
      </w:r>
    </w:p>
  </w:endnote>
  <w:endnote w:type="continuationSeparator" w:id="0">
    <w:p w14:paraId="12FADD41" w14:textId="77777777" w:rsidR="00C6324A" w:rsidRDefault="00C6324A" w:rsidP="0062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212A" w14:textId="77777777" w:rsidR="006278F7" w:rsidRDefault="006278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E04B" w14:textId="77777777" w:rsidR="006278F7" w:rsidRDefault="006278F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AEE1" w14:textId="77777777" w:rsidR="006278F7" w:rsidRDefault="006278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8B19" w14:textId="77777777" w:rsidR="00C6324A" w:rsidRDefault="00C6324A" w:rsidP="006278F7">
      <w:pPr>
        <w:spacing w:after="0" w:line="240" w:lineRule="auto"/>
      </w:pPr>
      <w:r>
        <w:separator/>
      </w:r>
    </w:p>
  </w:footnote>
  <w:footnote w:type="continuationSeparator" w:id="0">
    <w:p w14:paraId="6CAD389D" w14:textId="77777777" w:rsidR="00C6324A" w:rsidRDefault="00C6324A" w:rsidP="00627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F3F7" w14:textId="77777777" w:rsidR="006278F7" w:rsidRDefault="006278F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olo"/>
      <w:tag w:val=""/>
      <w:id w:val="1116400235"/>
      <w:placeholder>
        <w:docPart w:val="43980B6582B04F2E8C93B9848CC0B74E"/>
      </w:placeholder>
      <w:dataBinding w:prefixMappings="xmlns:ns0='http://purl.org/dc/elements/1.1/' xmlns:ns1='http://schemas.openxmlformats.org/package/2006/metadata/core-properties' " w:xpath="/ns1:coreProperties[1]/ns0:title[1]" w:storeItemID="{6C3C8BC8-F283-45AE-878A-BAB7291924A1}"/>
      <w:text/>
    </w:sdtPr>
    <w:sdtContent>
      <w:p w14:paraId="6F6BECBD" w14:textId="276AEFE6" w:rsidR="006278F7" w:rsidRDefault="006278F7">
        <w:pPr>
          <w:pStyle w:val="Intestazione"/>
          <w:jc w:val="right"/>
          <w:rPr>
            <w:color w:val="7F7F7F" w:themeColor="text1" w:themeTint="80"/>
          </w:rPr>
        </w:pPr>
        <w:r>
          <w:rPr>
            <w:color w:val="7F7F7F" w:themeColor="text1" w:themeTint="80"/>
          </w:rPr>
          <w:t>Allegato 7 – Informativa al trattamento dei dati personali</w:t>
        </w:r>
      </w:p>
    </w:sdtContent>
  </w:sdt>
  <w:p w14:paraId="1BC7305B" w14:textId="77777777" w:rsidR="006278F7" w:rsidRDefault="006278F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BA25" w14:textId="77777777" w:rsidR="006278F7" w:rsidRDefault="006278F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A33F3"/>
    <w:multiLevelType w:val="hybridMultilevel"/>
    <w:tmpl w:val="672435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609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A6"/>
    <w:rsid w:val="003D72EC"/>
    <w:rsid w:val="006278F7"/>
    <w:rsid w:val="008E11AE"/>
    <w:rsid w:val="009B4274"/>
    <w:rsid w:val="00C6324A"/>
    <w:rsid w:val="00DA1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AE35"/>
  <w15:chartTrackingRefBased/>
  <w15:docId w15:val="{9054BADD-1B4C-4D4E-9138-FE6A2B38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2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D72EC"/>
    <w:rPr>
      <w:color w:val="0000FF"/>
      <w:u w:val="single"/>
    </w:rPr>
  </w:style>
  <w:style w:type="paragraph" w:styleId="Paragrafoelenco">
    <w:name w:val="List Paragraph"/>
    <w:basedOn w:val="Normale"/>
    <w:uiPriority w:val="34"/>
    <w:qFormat/>
    <w:rsid w:val="003D72EC"/>
    <w:pPr>
      <w:ind w:left="720"/>
      <w:contextualSpacing/>
    </w:pPr>
  </w:style>
  <w:style w:type="character" w:styleId="Menzionenonrisolta">
    <w:name w:val="Unresolved Mention"/>
    <w:basedOn w:val="Carpredefinitoparagrafo"/>
    <w:uiPriority w:val="99"/>
    <w:semiHidden/>
    <w:unhideWhenUsed/>
    <w:rsid w:val="003D72EC"/>
    <w:rPr>
      <w:color w:val="605E5C"/>
      <w:shd w:val="clear" w:color="auto" w:fill="E1DFDD"/>
    </w:rPr>
  </w:style>
  <w:style w:type="paragraph" w:styleId="Intestazione">
    <w:name w:val="header"/>
    <w:basedOn w:val="Normale"/>
    <w:link w:val="IntestazioneCarattere"/>
    <w:uiPriority w:val="99"/>
    <w:unhideWhenUsed/>
    <w:rsid w:val="006278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78F7"/>
  </w:style>
  <w:style w:type="paragraph" w:styleId="Pidipagina">
    <w:name w:val="footer"/>
    <w:basedOn w:val="Normale"/>
    <w:link w:val="PidipaginaCarattere"/>
    <w:uiPriority w:val="99"/>
    <w:unhideWhenUsed/>
    <w:rsid w:val="006278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villesse@certgov.fvg.i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rotocollo@comune.villesse.go.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ilberto.ambotta@mailcertificat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bottag@gmail.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80B6582B04F2E8C93B9848CC0B74E"/>
        <w:category>
          <w:name w:val="Generale"/>
          <w:gallery w:val="placeholder"/>
        </w:category>
        <w:types>
          <w:type w:val="bbPlcHdr"/>
        </w:types>
        <w:behaviors>
          <w:behavior w:val="content"/>
        </w:behaviors>
        <w:guid w:val="{7158CA19-42AA-421B-917E-F95462CF05EF}"/>
      </w:docPartPr>
      <w:docPartBody>
        <w:p w:rsidR="00000000" w:rsidRDefault="00A35E7D" w:rsidP="00A35E7D">
          <w:pPr>
            <w:pStyle w:val="43980B6582B04F2E8C93B9848CC0B74E"/>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D"/>
    <w:rsid w:val="00064620"/>
    <w:rsid w:val="00A35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3980B6582B04F2E8C93B9848CC0B74E">
    <w:name w:val="43980B6582B04F2E8C93B9848CC0B74E"/>
    <w:rsid w:val="00A3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928</Words>
  <Characters>5292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7 – Informativa al trattamento dei dati personali</dc:title>
  <dc:subject/>
  <dc:creator>anna.cian</dc:creator>
  <cp:keywords/>
  <dc:description/>
  <cp:lastModifiedBy>anna.cian</cp:lastModifiedBy>
  <cp:revision>4</cp:revision>
  <dcterms:created xsi:type="dcterms:W3CDTF">2023-03-09T15:51:00Z</dcterms:created>
  <dcterms:modified xsi:type="dcterms:W3CDTF">2023-03-13T16:54:00Z</dcterms:modified>
</cp:coreProperties>
</file>